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6A12CB" w:rsidRPr="006A12CB" w:rsidRDefault="006A12CB" w:rsidP="006A12CB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 w:rsidRPr="006A12CB">
        <w:rPr>
          <w:rFonts w:eastAsiaTheme="minorHAnsi"/>
          <w:bCs/>
          <w:sz w:val="26"/>
          <w:szCs w:val="26"/>
          <w:lang w:eastAsia="en-US"/>
        </w:rPr>
        <w:t xml:space="preserve">Об утверждении бюджетного прогноза </w:t>
      </w:r>
    </w:p>
    <w:p w:rsidR="00B22DDA" w:rsidRDefault="006A12CB" w:rsidP="006A12CB">
      <w:pPr>
        <w:tabs>
          <w:tab w:val="left" w:pos="2030"/>
        </w:tabs>
        <w:rPr>
          <w:sz w:val="26"/>
          <w:szCs w:val="26"/>
        </w:rPr>
      </w:pPr>
      <w:r w:rsidRPr="006A12CB">
        <w:rPr>
          <w:rFonts w:eastAsiaTheme="minorHAnsi"/>
          <w:bCs/>
          <w:sz w:val="26"/>
          <w:szCs w:val="26"/>
          <w:lang w:eastAsia="en-US"/>
        </w:rPr>
        <w:t>города Когалыма на долгосрочный период до 202</w:t>
      </w:r>
      <w:r>
        <w:rPr>
          <w:rFonts w:eastAsiaTheme="minorHAnsi"/>
          <w:bCs/>
          <w:sz w:val="26"/>
          <w:szCs w:val="26"/>
          <w:lang w:eastAsia="en-US"/>
        </w:rPr>
        <w:t>8</w:t>
      </w:r>
      <w:r w:rsidRPr="006A12CB">
        <w:rPr>
          <w:rFonts w:eastAsiaTheme="minorHAnsi"/>
          <w:bCs/>
          <w:sz w:val="26"/>
          <w:szCs w:val="26"/>
          <w:lang w:eastAsia="en-US"/>
        </w:rPr>
        <w:t xml:space="preserve"> года</w:t>
      </w:r>
    </w:p>
    <w:p w:rsidR="00FB5937" w:rsidRPr="007876C6" w:rsidRDefault="00FB5937" w:rsidP="00B22DDA">
      <w:pPr>
        <w:ind w:firstLine="851"/>
        <w:rPr>
          <w:sz w:val="26"/>
          <w:szCs w:val="26"/>
        </w:rPr>
      </w:pPr>
    </w:p>
    <w:p w:rsidR="006A12CB" w:rsidRPr="006A12CB" w:rsidRDefault="006A12CB" w:rsidP="006A12CB">
      <w:pPr>
        <w:ind w:firstLine="709"/>
        <w:jc w:val="both"/>
        <w:rPr>
          <w:sz w:val="26"/>
          <w:szCs w:val="26"/>
        </w:rPr>
      </w:pPr>
      <w:r w:rsidRPr="006A12CB">
        <w:rPr>
          <w:sz w:val="26"/>
          <w:szCs w:val="26"/>
        </w:rPr>
        <w:t xml:space="preserve">В соответствии со </w:t>
      </w:r>
      <w:proofErr w:type="spellStart"/>
      <w:r w:rsidRPr="006A12CB">
        <w:rPr>
          <w:sz w:val="26"/>
          <w:szCs w:val="26"/>
        </w:rPr>
        <w:t>статьëй</w:t>
      </w:r>
      <w:proofErr w:type="spellEnd"/>
      <w:r w:rsidRPr="006A12CB">
        <w:rPr>
          <w:sz w:val="26"/>
          <w:szCs w:val="26"/>
        </w:rPr>
        <w:t xml:space="preserve"> 170.1 Бюджетного кодекса Российской Федерации, Порядком разработки бюджетного прогноза города Когалыма на долгосрочный период, утвержденным постановлением Администрации города Когалыма от 09.09.2015 №2729:</w:t>
      </w:r>
    </w:p>
    <w:p w:rsidR="006A12CB" w:rsidRPr="006A12CB" w:rsidRDefault="006A12CB" w:rsidP="006A12CB">
      <w:pPr>
        <w:ind w:firstLine="709"/>
        <w:jc w:val="both"/>
        <w:rPr>
          <w:sz w:val="26"/>
          <w:szCs w:val="26"/>
        </w:rPr>
      </w:pPr>
    </w:p>
    <w:p w:rsidR="006A12CB" w:rsidRPr="006A12CB" w:rsidRDefault="006A12CB" w:rsidP="006A12CB">
      <w:pPr>
        <w:ind w:firstLine="709"/>
        <w:jc w:val="both"/>
        <w:rPr>
          <w:sz w:val="26"/>
          <w:szCs w:val="26"/>
        </w:rPr>
      </w:pPr>
      <w:r w:rsidRPr="006A12CB">
        <w:rPr>
          <w:sz w:val="26"/>
          <w:szCs w:val="26"/>
        </w:rPr>
        <w:t>1. Утвердить бюджетный прогноз города Когалыма на долгосрочный период до 202</w:t>
      </w:r>
      <w:r>
        <w:rPr>
          <w:sz w:val="26"/>
          <w:szCs w:val="26"/>
        </w:rPr>
        <w:t>8</w:t>
      </w:r>
      <w:r w:rsidRPr="006A12CB">
        <w:rPr>
          <w:sz w:val="26"/>
          <w:szCs w:val="26"/>
        </w:rPr>
        <w:t xml:space="preserve"> года согласно </w:t>
      </w:r>
      <w:proofErr w:type="gramStart"/>
      <w:r w:rsidRPr="006A12CB">
        <w:rPr>
          <w:sz w:val="26"/>
          <w:szCs w:val="26"/>
        </w:rPr>
        <w:t>приложению</w:t>
      </w:r>
      <w:proofErr w:type="gramEnd"/>
      <w:r w:rsidRPr="006A12CB">
        <w:rPr>
          <w:sz w:val="26"/>
          <w:szCs w:val="26"/>
        </w:rPr>
        <w:t xml:space="preserve"> к настоящему постановлению.</w:t>
      </w:r>
    </w:p>
    <w:p w:rsidR="006A12CB" w:rsidRPr="006A12CB" w:rsidRDefault="006A12CB" w:rsidP="006A12CB">
      <w:pPr>
        <w:ind w:firstLine="709"/>
        <w:jc w:val="both"/>
        <w:rPr>
          <w:sz w:val="26"/>
          <w:szCs w:val="26"/>
        </w:rPr>
      </w:pPr>
    </w:p>
    <w:p w:rsidR="006A12CB" w:rsidRPr="006A12CB" w:rsidRDefault="006A12CB" w:rsidP="006A12CB">
      <w:pPr>
        <w:ind w:firstLine="709"/>
        <w:jc w:val="both"/>
        <w:rPr>
          <w:sz w:val="26"/>
          <w:szCs w:val="26"/>
        </w:rPr>
      </w:pPr>
      <w:r w:rsidRPr="006A12CB">
        <w:rPr>
          <w:sz w:val="26"/>
          <w:szCs w:val="26"/>
        </w:rPr>
        <w:t>2. Комитету финансов Администрации города Когалыма (</w:t>
      </w:r>
      <w:proofErr w:type="spellStart"/>
      <w:r w:rsidRPr="006A12CB">
        <w:rPr>
          <w:sz w:val="26"/>
          <w:szCs w:val="26"/>
        </w:rPr>
        <w:t>М.Г.Рыбачок</w:t>
      </w:r>
      <w:proofErr w:type="spellEnd"/>
      <w:r w:rsidRPr="006A12CB">
        <w:rPr>
          <w:sz w:val="26"/>
          <w:szCs w:val="26"/>
        </w:rPr>
        <w:t>)  направить в юридическое управление Администрации города Когалыма текст постановления и приложения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нормативных правовых актов Ханты-Мансийского автономного округа – Югры»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– Югры.</w:t>
      </w:r>
    </w:p>
    <w:p w:rsidR="006A12CB" w:rsidRPr="006A12CB" w:rsidRDefault="006A12CB" w:rsidP="006A12CB">
      <w:pPr>
        <w:ind w:firstLine="709"/>
        <w:jc w:val="both"/>
        <w:rPr>
          <w:sz w:val="26"/>
          <w:szCs w:val="26"/>
        </w:rPr>
      </w:pPr>
    </w:p>
    <w:p w:rsidR="006A12CB" w:rsidRPr="006A12CB" w:rsidRDefault="006A12CB" w:rsidP="006A12CB">
      <w:pPr>
        <w:ind w:firstLine="709"/>
        <w:jc w:val="both"/>
        <w:rPr>
          <w:sz w:val="26"/>
          <w:szCs w:val="26"/>
        </w:rPr>
      </w:pPr>
      <w:r w:rsidRPr="006A12CB">
        <w:rPr>
          <w:sz w:val="26"/>
          <w:szCs w:val="26"/>
        </w:rPr>
        <w:t>3. Опубликовать настоящее постановление и приложение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(www.admkogalym.ru).</w:t>
      </w:r>
    </w:p>
    <w:p w:rsidR="006A12CB" w:rsidRPr="006A12CB" w:rsidRDefault="006A12CB" w:rsidP="006A12CB">
      <w:pPr>
        <w:ind w:firstLine="709"/>
        <w:jc w:val="both"/>
        <w:rPr>
          <w:sz w:val="26"/>
          <w:szCs w:val="26"/>
        </w:rPr>
      </w:pPr>
    </w:p>
    <w:p w:rsidR="006A12CB" w:rsidRPr="006A12CB" w:rsidRDefault="006A12CB" w:rsidP="006A12CB">
      <w:pPr>
        <w:ind w:firstLine="709"/>
        <w:jc w:val="both"/>
        <w:rPr>
          <w:sz w:val="26"/>
          <w:szCs w:val="26"/>
        </w:rPr>
      </w:pPr>
      <w:r w:rsidRPr="006A12CB">
        <w:rPr>
          <w:sz w:val="26"/>
          <w:szCs w:val="26"/>
        </w:rPr>
        <w:t>4. Признать утратившими силу следующие постановления Администрации города Когалыма:</w:t>
      </w:r>
    </w:p>
    <w:p w:rsidR="006A12CB" w:rsidRPr="006A12CB" w:rsidRDefault="006A12CB" w:rsidP="006A12CB">
      <w:pPr>
        <w:ind w:firstLine="709"/>
        <w:jc w:val="both"/>
        <w:rPr>
          <w:sz w:val="26"/>
          <w:szCs w:val="26"/>
        </w:rPr>
      </w:pPr>
      <w:r w:rsidRPr="006A12CB">
        <w:rPr>
          <w:sz w:val="26"/>
          <w:szCs w:val="26"/>
        </w:rPr>
        <w:t xml:space="preserve">4.1. от </w:t>
      </w:r>
      <w:r>
        <w:rPr>
          <w:sz w:val="26"/>
          <w:szCs w:val="26"/>
        </w:rPr>
        <w:t>0</w:t>
      </w:r>
      <w:r w:rsidRPr="006A12CB">
        <w:rPr>
          <w:sz w:val="26"/>
          <w:szCs w:val="26"/>
        </w:rPr>
        <w:t>4.02.20</w:t>
      </w:r>
      <w:r>
        <w:rPr>
          <w:sz w:val="26"/>
          <w:szCs w:val="26"/>
        </w:rPr>
        <w:t>20</w:t>
      </w:r>
      <w:r w:rsidRPr="006A12CB">
        <w:rPr>
          <w:sz w:val="26"/>
          <w:szCs w:val="26"/>
        </w:rPr>
        <w:t xml:space="preserve"> №</w:t>
      </w:r>
      <w:r>
        <w:rPr>
          <w:sz w:val="26"/>
          <w:szCs w:val="26"/>
        </w:rPr>
        <w:t>185</w:t>
      </w:r>
      <w:r w:rsidRPr="006A12CB">
        <w:rPr>
          <w:sz w:val="26"/>
          <w:szCs w:val="26"/>
        </w:rPr>
        <w:t xml:space="preserve"> «Об утверждении бюджетного прогноза города Когалыма на долгосрочный период до 2025 года»;</w:t>
      </w:r>
    </w:p>
    <w:p w:rsidR="006A12CB" w:rsidRDefault="006A12CB" w:rsidP="006A12CB">
      <w:pPr>
        <w:ind w:firstLine="709"/>
        <w:jc w:val="both"/>
        <w:rPr>
          <w:sz w:val="26"/>
          <w:szCs w:val="26"/>
        </w:rPr>
      </w:pPr>
      <w:r w:rsidRPr="006A12CB">
        <w:rPr>
          <w:sz w:val="26"/>
          <w:szCs w:val="26"/>
        </w:rPr>
        <w:t>4.2. от 1</w:t>
      </w:r>
      <w:r>
        <w:rPr>
          <w:sz w:val="26"/>
          <w:szCs w:val="26"/>
        </w:rPr>
        <w:t>1</w:t>
      </w:r>
      <w:r w:rsidRPr="006A12CB">
        <w:rPr>
          <w:sz w:val="26"/>
          <w:szCs w:val="26"/>
        </w:rPr>
        <w:t>.02.20</w:t>
      </w:r>
      <w:r>
        <w:rPr>
          <w:sz w:val="26"/>
          <w:szCs w:val="26"/>
        </w:rPr>
        <w:t>22</w:t>
      </w:r>
      <w:r w:rsidRPr="006A12CB">
        <w:rPr>
          <w:sz w:val="26"/>
          <w:szCs w:val="26"/>
        </w:rPr>
        <w:t xml:space="preserve"> №3</w:t>
      </w:r>
      <w:r>
        <w:rPr>
          <w:sz w:val="26"/>
          <w:szCs w:val="26"/>
        </w:rPr>
        <w:t>62</w:t>
      </w:r>
      <w:r w:rsidRPr="006A12CB">
        <w:rPr>
          <w:sz w:val="26"/>
          <w:szCs w:val="26"/>
        </w:rPr>
        <w:t xml:space="preserve"> «</w:t>
      </w:r>
      <w:r>
        <w:rPr>
          <w:rFonts w:eastAsiaTheme="minorHAnsi"/>
          <w:sz w:val="26"/>
          <w:szCs w:val="26"/>
          <w:lang w:eastAsia="en-US"/>
        </w:rPr>
        <w:t>О внесении изменения в постановление Администрации города Когалыма от 04.02.2020 № 185</w:t>
      </w:r>
      <w:r>
        <w:rPr>
          <w:sz w:val="26"/>
          <w:szCs w:val="26"/>
        </w:rPr>
        <w:t>».</w:t>
      </w:r>
    </w:p>
    <w:p w:rsidR="006A12CB" w:rsidRPr="006A12CB" w:rsidRDefault="006A12CB" w:rsidP="006A12CB">
      <w:pPr>
        <w:ind w:firstLine="709"/>
        <w:jc w:val="both"/>
        <w:rPr>
          <w:sz w:val="26"/>
          <w:szCs w:val="26"/>
        </w:rPr>
      </w:pPr>
    </w:p>
    <w:p w:rsidR="00ED5C7C" w:rsidRDefault="006A12CB" w:rsidP="006A12CB">
      <w:pPr>
        <w:ind w:firstLine="709"/>
        <w:jc w:val="both"/>
        <w:rPr>
          <w:sz w:val="26"/>
          <w:szCs w:val="26"/>
        </w:rPr>
      </w:pPr>
      <w:r w:rsidRPr="006A12CB">
        <w:rPr>
          <w:sz w:val="26"/>
          <w:szCs w:val="26"/>
        </w:rPr>
        <w:t xml:space="preserve">5. Контроль за выполнением постановления возложить на заместителя главы города Когалыма </w:t>
      </w:r>
      <w:proofErr w:type="spellStart"/>
      <w:r w:rsidRPr="006A12CB">
        <w:rPr>
          <w:sz w:val="26"/>
          <w:szCs w:val="26"/>
        </w:rPr>
        <w:t>Т.И.Черных</w:t>
      </w:r>
      <w:proofErr w:type="spellEnd"/>
      <w:r w:rsidRPr="006A12CB">
        <w:rPr>
          <w:sz w:val="26"/>
          <w:szCs w:val="26"/>
        </w:rPr>
        <w:t>.</w:t>
      </w:r>
    </w:p>
    <w:p w:rsidR="001D0927" w:rsidRDefault="001D0927" w:rsidP="00ED5C7C">
      <w:pPr>
        <w:ind w:firstLine="709"/>
        <w:jc w:val="both"/>
        <w:rPr>
          <w:sz w:val="26"/>
          <w:szCs w:val="26"/>
        </w:rPr>
      </w:pPr>
    </w:p>
    <w:p w:rsidR="001D0927" w:rsidRDefault="001D0927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1D0927" w:rsidRPr="008465F5" w:rsidRDefault="006A12CB" w:rsidP="001D0927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:rsidTr="001D0927">
              <w:tc>
                <w:tcPr>
                  <w:tcW w:w="3822" w:type="dxa"/>
                </w:tcPr>
                <w:p w:rsidR="001D0927" w:rsidRPr="00903CF1" w:rsidRDefault="00F06198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240" behindDoc="0" locked="0" layoutInCell="1" allowOverlap="1" wp14:anchorId="0F2E53D8" wp14:editId="7F533BDD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1D0927"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1D0927" w:rsidRPr="00903CF1" w:rsidRDefault="001D0927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lastRenderedPageBreak/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1D0927" w:rsidRDefault="001D0927" w:rsidP="00F06198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1D0927" w:rsidRDefault="001D0927" w:rsidP="001D09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1D0927" w:rsidRDefault="001D0927" w:rsidP="001D09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:rsidR="001D0927" w:rsidRPr="00465FC6" w:rsidRDefault="006A12CB" w:rsidP="001D0927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C700C4" w:rsidRDefault="00C700C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6685A" w:rsidRPr="009B7E0F" w:rsidRDefault="0086685A" w:rsidP="0086685A">
      <w:pPr>
        <w:tabs>
          <w:tab w:val="left" w:pos="7380"/>
        </w:tabs>
        <w:ind w:left="8505" w:hanging="3543"/>
        <w:rPr>
          <w:sz w:val="26"/>
          <w:szCs w:val="26"/>
        </w:rPr>
      </w:pPr>
      <w:r w:rsidRPr="009B7E0F">
        <w:rPr>
          <w:sz w:val="26"/>
          <w:szCs w:val="26"/>
        </w:rPr>
        <w:lastRenderedPageBreak/>
        <w:t xml:space="preserve">Приложение </w:t>
      </w:r>
    </w:p>
    <w:p w:rsidR="0086685A" w:rsidRPr="009B7E0F" w:rsidRDefault="0086685A" w:rsidP="0086685A">
      <w:pPr>
        <w:tabs>
          <w:tab w:val="left" w:pos="7380"/>
        </w:tabs>
        <w:ind w:left="8505" w:right="-285" w:hanging="3543"/>
        <w:rPr>
          <w:sz w:val="26"/>
          <w:szCs w:val="26"/>
        </w:rPr>
      </w:pPr>
      <w:r w:rsidRPr="009B7E0F">
        <w:rPr>
          <w:sz w:val="26"/>
          <w:szCs w:val="26"/>
        </w:rPr>
        <w:t>к постановлению Администрации</w:t>
      </w:r>
    </w:p>
    <w:p w:rsidR="0086685A" w:rsidRPr="009B7E0F" w:rsidRDefault="0086685A" w:rsidP="0086685A">
      <w:pPr>
        <w:tabs>
          <w:tab w:val="left" w:pos="7380"/>
        </w:tabs>
        <w:ind w:left="8505" w:hanging="3543"/>
        <w:rPr>
          <w:sz w:val="26"/>
          <w:szCs w:val="26"/>
        </w:rPr>
      </w:pPr>
      <w:r w:rsidRPr="009B7E0F">
        <w:rPr>
          <w:sz w:val="26"/>
          <w:szCs w:val="26"/>
        </w:rPr>
        <w:t>города Когалыма</w:t>
      </w:r>
    </w:p>
    <w:tbl>
      <w:tblPr>
        <w:tblStyle w:val="a5"/>
        <w:tblpPr w:leftFromText="180" w:rightFromText="180" w:vertAnchor="page" w:horzAnchor="page" w:tblpX="5530" w:tblpY="20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86685A" w:rsidTr="00ED62A2">
        <w:tc>
          <w:tcPr>
            <w:tcW w:w="2235" w:type="dxa"/>
          </w:tcPr>
          <w:p w:rsidR="0086685A" w:rsidRPr="00F5080D" w:rsidRDefault="0086685A" w:rsidP="00ED62A2">
            <w:pPr>
              <w:rPr>
                <w:sz w:val="26"/>
                <w:szCs w:val="26"/>
              </w:rPr>
            </w:pP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F5080D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F5080D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86685A" w:rsidRPr="00F5080D" w:rsidRDefault="0086685A" w:rsidP="00ED62A2">
            <w:pPr>
              <w:rPr>
                <w:color w:val="D9D9D9" w:themeColor="background1" w:themeShade="D9"/>
                <w:sz w:val="28"/>
                <w:szCs w:val="28"/>
              </w:rPr>
            </w:pPr>
            <w:r w:rsidRPr="00F5080D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:rsidR="0086685A" w:rsidRDefault="0086685A" w:rsidP="0086685A">
      <w:pPr>
        <w:tabs>
          <w:tab w:val="left" w:pos="1134"/>
          <w:tab w:val="left" w:pos="1276"/>
        </w:tabs>
        <w:ind w:firstLine="709"/>
        <w:rPr>
          <w:sz w:val="26"/>
          <w:szCs w:val="26"/>
        </w:rPr>
      </w:pPr>
    </w:p>
    <w:p w:rsidR="0086685A" w:rsidRDefault="0086685A" w:rsidP="0086685A">
      <w:pPr>
        <w:rPr>
          <w:sz w:val="26"/>
          <w:szCs w:val="26"/>
        </w:rPr>
      </w:pPr>
    </w:p>
    <w:p w:rsidR="0086685A" w:rsidRPr="008329FC" w:rsidRDefault="0086685A" w:rsidP="0086685A">
      <w:pPr>
        <w:rPr>
          <w:sz w:val="26"/>
          <w:szCs w:val="26"/>
        </w:rPr>
      </w:pPr>
    </w:p>
    <w:p w:rsidR="00FA3F5F" w:rsidRDefault="00FA3F5F" w:rsidP="00FA3F5F">
      <w:pPr>
        <w:keepNext/>
        <w:tabs>
          <w:tab w:val="left" w:pos="709"/>
        </w:tabs>
        <w:jc w:val="center"/>
        <w:outlineLvl w:val="1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Б</w:t>
      </w:r>
      <w:r w:rsidRPr="00FA3F5F">
        <w:rPr>
          <w:b/>
          <w:bCs/>
          <w:iCs/>
          <w:sz w:val="26"/>
          <w:szCs w:val="26"/>
        </w:rPr>
        <w:t>юджетн</w:t>
      </w:r>
      <w:r>
        <w:rPr>
          <w:b/>
          <w:bCs/>
          <w:iCs/>
          <w:sz w:val="26"/>
          <w:szCs w:val="26"/>
        </w:rPr>
        <w:t>ый</w:t>
      </w:r>
      <w:r w:rsidRPr="00FA3F5F">
        <w:rPr>
          <w:b/>
          <w:bCs/>
          <w:iCs/>
          <w:sz w:val="26"/>
          <w:szCs w:val="26"/>
        </w:rPr>
        <w:t xml:space="preserve"> прогноз города Когалыма на долгосрочный период </w:t>
      </w:r>
    </w:p>
    <w:p w:rsidR="00FA3F5F" w:rsidRPr="00FA3F5F" w:rsidRDefault="00FA3F5F" w:rsidP="00FA3F5F">
      <w:pPr>
        <w:keepNext/>
        <w:tabs>
          <w:tab w:val="left" w:pos="709"/>
        </w:tabs>
        <w:jc w:val="center"/>
        <w:outlineLvl w:val="1"/>
        <w:rPr>
          <w:b/>
          <w:bCs/>
          <w:iCs/>
          <w:sz w:val="26"/>
          <w:szCs w:val="26"/>
        </w:rPr>
      </w:pPr>
      <w:r w:rsidRPr="00FA3F5F">
        <w:rPr>
          <w:b/>
          <w:bCs/>
          <w:iCs/>
          <w:sz w:val="26"/>
          <w:szCs w:val="26"/>
        </w:rPr>
        <w:t xml:space="preserve">до 2028 года </w:t>
      </w:r>
    </w:p>
    <w:p w:rsidR="00FA3F5F" w:rsidRPr="00FA3F5F" w:rsidRDefault="00FA3F5F" w:rsidP="00FA3F5F">
      <w:pPr>
        <w:spacing w:line="360" w:lineRule="atLeast"/>
        <w:jc w:val="both"/>
        <w:rPr>
          <w:sz w:val="28"/>
        </w:rPr>
      </w:pP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FA3F5F">
        <w:rPr>
          <w:sz w:val="26"/>
          <w:szCs w:val="26"/>
        </w:rPr>
        <w:t>юджетн</w:t>
      </w:r>
      <w:r>
        <w:rPr>
          <w:sz w:val="26"/>
          <w:szCs w:val="26"/>
        </w:rPr>
        <w:t>ый</w:t>
      </w:r>
      <w:r w:rsidRPr="00FA3F5F">
        <w:rPr>
          <w:sz w:val="26"/>
          <w:szCs w:val="26"/>
        </w:rPr>
        <w:t xml:space="preserve"> прогноз города Когалыма на долгосрочный период до 2028 года (далее – бюджетный прогноз) разработан в соответствии со </w:t>
      </w:r>
      <w:hyperlink r:id="rId8" w:history="1">
        <w:r w:rsidRPr="00FA3F5F">
          <w:rPr>
            <w:sz w:val="26"/>
            <w:szCs w:val="26"/>
          </w:rPr>
          <w:t>статьей 170.1</w:t>
        </w:r>
      </w:hyperlink>
      <w:r w:rsidRPr="00FA3F5F">
        <w:rPr>
          <w:sz w:val="26"/>
          <w:szCs w:val="26"/>
        </w:rPr>
        <w:t xml:space="preserve"> Бюджетного кодекса Российской Федерации, Федеральным </w:t>
      </w:r>
      <w:hyperlink r:id="rId9" w:history="1">
        <w:r w:rsidRPr="00FA3F5F">
          <w:rPr>
            <w:sz w:val="26"/>
            <w:szCs w:val="26"/>
          </w:rPr>
          <w:t>законом</w:t>
        </w:r>
      </w:hyperlink>
      <w:r w:rsidRPr="00FA3F5F">
        <w:rPr>
          <w:sz w:val="26"/>
          <w:szCs w:val="26"/>
        </w:rPr>
        <w:t xml:space="preserve"> от 28.06.2014 года № 172-ФЗ «О стратегическом планировании в Российской Федерации» и </w:t>
      </w:r>
      <w:hyperlink r:id="rId10" w:history="1">
        <w:r w:rsidRPr="00FA3F5F">
          <w:rPr>
            <w:sz w:val="26"/>
            <w:szCs w:val="26"/>
          </w:rPr>
          <w:t>постановлением</w:t>
        </w:r>
      </w:hyperlink>
      <w:r w:rsidRPr="00FA3F5F">
        <w:rPr>
          <w:sz w:val="26"/>
          <w:szCs w:val="26"/>
        </w:rPr>
        <w:t xml:space="preserve"> Администрации города Когалыма от 09.09.2015 года № 2729 «Об утверждении порядка разработки бюджетного прогноза города Когалыма на долгосрочный период».</w:t>
      </w:r>
    </w:p>
    <w:p w:rsidR="00FA3F5F" w:rsidRPr="00FA3F5F" w:rsidRDefault="003F7581" w:rsidP="00FA3F5F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Б</w:t>
      </w:r>
      <w:r w:rsidR="00FA3F5F" w:rsidRPr="00FA3F5F">
        <w:rPr>
          <w:sz w:val="26"/>
          <w:szCs w:val="26"/>
          <w:lang w:eastAsia="en-US"/>
        </w:rPr>
        <w:t>юджетн</w:t>
      </w:r>
      <w:r>
        <w:rPr>
          <w:sz w:val="26"/>
          <w:szCs w:val="26"/>
          <w:lang w:eastAsia="en-US"/>
        </w:rPr>
        <w:t>ый</w:t>
      </w:r>
      <w:r w:rsidR="00FA3F5F" w:rsidRPr="00FA3F5F">
        <w:rPr>
          <w:sz w:val="26"/>
          <w:szCs w:val="26"/>
          <w:lang w:eastAsia="en-US"/>
        </w:rPr>
        <w:t xml:space="preserve"> прогноз разработан на основе долгосрочного прогноза социально-экономического развития города Когалыма на период до 2034 года, утвержденного распоряжением Администрации города Когалыма от 31.10.2022 №192-р «О долгосрочном прогнозе социально-экономического развития города Когалыма на период до 2034 года», с учетом основных направлений бюджетной и налоговой политики города Когалыма. Бюджетный прогноз разработан в условиях налогового и бюджетного законодательства, действующего на момент его утверждения.</w:t>
      </w:r>
    </w:p>
    <w:p w:rsidR="003F7581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Целью долгосрочного бюджетного планирования является обеспечение предсказуемости динамики доходов и расходов бюджета города Когалыма</w:t>
      </w:r>
      <w:r w:rsidR="003F7581" w:rsidRPr="003F7581">
        <w:rPr>
          <w:sz w:val="26"/>
          <w:szCs w:val="26"/>
          <w:lang w:eastAsia="en-US"/>
        </w:rPr>
        <w:t xml:space="preserve"> </w:t>
      </w:r>
      <w:r w:rsidR="003F7581">
        <w:rPr>
          <w:sz w:val="26"/>
          <w:szCs w:val="26"/>
          <w:lang w:eastAsia="en-US"/>
        </w:rPr>
        <w:t>(</w:t>
      </w:r>
      <w:r w:rsidR="003F7581" w:rsidRPr="00FA3F5F">
        <w:rPr>
          <w:sz w:val="26"/>
          <w:szCs w:val="26"/>
          <w:lang w:eastAsia="en-US"/>
        </w:rPr>
        <w:t>далее – бюджет города)</w:t>
      </w:r>
      <w:r w:rsidRPr="00FA3F5F">
        <w:rPr>
          <w:sz w:val="26"/>
          <w:szCs w:val="26"/>
          <w:lang w:eastAsia="en-US"/>
        </w:rPr>
        <w:t>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</w:t>
      </w:r>
      <w:r w:rsidR="003F7581">
        <w:rPr>
          <w:sz w:val="26"/>
          <w:szCs w:val="26"/>
          <w:lang w:eastAsia="en-US"/>
        </w:rPr>
        <w:t xml:space="preserve"> и эффективности бюджета города.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города Когалыма.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</w:p>
    <w:p w:rsidR="00FA3F5F" w:rsidRPr="00FA3F5F" w:rsidRDefault="00FA3F5F" w:rsidP="00FA3F5F">
      <w:pPr>
        <w:numPr>
          <w:ilvl w:val="0"/>
          <w:numId w:val="5"/>
        </w:numPr>
        <w:spacing w:line="360" w:lineRule="atLeast"/>
        <w:ind w:left="709" w:firstLine="284"/>
        <w:jc w:val="center"/>
        <w:rPr>
          <w:b/>
          <w:sz w:val="26"/>
          <w:szCs w:val="26"/>
        </w:rPr>
      </w:pPr>
      <w:r w:rsidRPr="00FA3F5F">
        <w:rPr>
          <w:b/>
          <w:sz w:val="26"/>
          <w:szCs w:val="26"/>
        </w:rPr>
        <w:t>Основные итоги исполнения бюджета города Когалыма за 2021 год, 9 месяцев 2022 года и условия формирования бюджетного прогноза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Исполнение бюджета города в 2021 году производилось в пределах ассигнований, принятых решением Думы города Когалыма от 23.12.2020 №506-ГД «О бюджете города Когалыма на 2021 год и на плановый период 2022 и 2023 годов» (с изменениями, внесёнными решением Думы города Когалыма от 10.02.2021 №530-ГД, от 25.02.2021 №545-ГД, от 21.04.2021 №562-ГД, от 23.06.2021 №570-ГД, от 01.09.2021 №600-ГД и от 22.12.2021 №56-ГД), а также в пределах объемов межбюджетных трансфертов и безвозмездных поступлений, фактически полученных при исполнении бюджета, в соответствии со статьей 232 Бюджетного кодекса РФ.</w:t>
      </w:r>
    </w:p>
    <w:p w:rsidR="00FA3F5F" w:rsidRPr="00FA3F5F" w:rsidRDefault="00FA3F5F" w:rsidP="007B1863">
      <w:pPr>
        <w:ind w:firstLine="357"/>
        <w:jc w:val="both"/>
        <w:rPr>
          <w:bCs/>
          <w:sz w:val="26"/>
          <w:szCs w:val="26"/>
        </w:rPr>
      </w:pPr>
      <w:r w:rsidRPr="00FA3F5F">
        <w:rPr>
          <w:bCs/>
          <w:sz w:val="26"/>
          <w:szCs w:val="26"/>
        </w:rPr>
        <w:lastRenderedPageBreak/>
        <w:t xml:space="preserve">Доходы бюджета города за 2021 год составили 5 768 621,3 тыс. рублей при годовом плане в 5 812 774,9 тыс. рублей, что составляет 99,2%.  </w:t>
      </w:r>
    </w:p>
    <w:p w:rsidR="00FA3F5F" w:rsidRPr="00FA3F5F" w:rsidRDefault="00FA3F5F" w:rsidP="00FA3F5F">
      <w:pPr>
        <w:ind w:firstLine="357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Результаты исполнения доходов бюджета города за 2021 год по видам доходов представлены в таблице: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</w:p>
    <w:tbl>
      <w:tblPr>
        <w:tblW w:w="8773" w:type="dxa"/>
        <w:jc w:val="center"/>
        <w:tblLayout w:type="fixed"/>
        <w:tblLook w:val="0000" w:firstRow="0" w:lastRow="0" w:firstColumn="0" w:lastColumn="0" w:noHBand="0" w:noVBand="0"/>
      </w:tblPr>
      <w:tblGrid>
        <w:gridCol w:w="600"/>
        <w:gridCol w:w="2937"/>
        <w:gridCol w:w="1559"/>
        <w:gridCol w:w="1418"/>
        <w:gridCol w:w="1134"/>
        <w:gridCol w:w="1125"/>
      </w:tblGrid>
      <w:tr w:rsidR="00FA3F5F" w:rsidRPr="00FA3F5F" w:rsidTr="007B1863">
        <w:trPr>
          <w:trHeight w:val="81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Вид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Уточненный план</w:t>
            </w:r>
          </w:p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на 2021 год,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Исполнено за 2021 год,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Доля в общих доходах</w:t>
            </w:r>
          </w:p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%</w:t>
            </w:r>
          </w:p>
        </w:tc>
      </w:tr>
      <w:tr w:rsidR="00FA3F5F" w:rsidRPr="00FA3F5F" w:rsidTr="007B1863">
        <w:trPr>
          <w:trHeight w:val="37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1 972 166,6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1 939 327,4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98,3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33,6</w:t>
            </w:r>
          </w:p>
        </w:tc>
      </w:tr>
      <w:tr w:rsidR="00FA3F5F" w:rsidRPr="00FA3F5F" w:rsidTr="007B1863">
        <w:trPr>
          <w:trHeight w:val="524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294 527,3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317 486,6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107,8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5,5</w:t>
            </w:r>
          </w:p>
        </w:tc>
      </w:tr>
      <w:tr w:rsidR="00FA3F5F" w:rsidRPr="00FA3F5F" w:rsidTr="007B1863">
        <w:trPr>
          <w:trHeight w:val="349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3 546 081,0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3 511 807,3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color w:val="000000"/>
                <w:sz w:val="24"/>
                <w:szCs w:val="24"/>
              </w:rPr>
            </w:pPr>
            <w:r w:rsidRPr="00FA3F5F">
              <w:rPr>
                <w:color w:val="000000"/>
                <w:sz w:val="24"/>
                <w:szCs w:val="24"/>
              </w:rPr>
              <w:t>60,9</w:t>
            </w:r>
          </w:p>
        </w:tc>
      </w:tr>
      <w:tr w:rsidR="00FA3F5F" w:rsidRPr="00FA3F5F" w:rsidTr="007B1863">
        <w:trPr>
          <w:trHeight w:val="330"/>
          <w:jc w:val="center"/>
        </w:trPr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A3F5F">
              <w:rPr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A3F5F">
              <w:rPr>
                <w:b/>
                <w:color w:val="000000"/>
                <w:sz w:val="24"/>
                <w:szCs w:val="24"/>
              </w:rPr>
              <w:t>5 812 774,9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A3F5F">
              <w:rPr>
                <w:b/>
                <w:color w:val="000000"/>
                <w:sz w:val="24"/>
                <w:szCs w:val="24"/>
              </w:rPr>
              <w:t>5 768 621,3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A3F5F">
              <w:rPr>
                <w:b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A3F5F">
              <w:rPr>
                <w:b/>
                <w:color w:val="000000"/>
                <w:sz w:val="24"/>
                <w:szCs w:val="24"/>
              </w:rPr>
              <w:t>100,0</w:t>
            </w:r>
          </w:p>
        </w:tc>
      </w:tr>
    </w:tbl>
    <w:p w:rsidR="00FA3F5F" w:rsidRPr="00FA3F5F" w:rsidRDefault="00FA3F5F" w:rsidP="007B1863">
      <w:pPr>
        <w:ind w:left="-142" w:firstLine="568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Расходы бюджета города за 2021 год составили 5 772 759,9</w:t>
      </w:r>
      <w:r w:rsidRPr="00FA3F5F">
        <w:rPr>
          <w:b/>
          <w:sz w:val="26"/>
          <w:szCs w:val="26"/>
        </w:rPr>
        <w:t xml:space="preserve"> </w:t>
      </w:r>
      <w:r w:rsidRPr="00FA3F5F">
        <w:rPr>
          <w:sz w:val="26"/>
          <w:szCs w:val="26"/>
        </w:rPr>
        <w:t>тыс. рублей при годовом плане в 6 269 578,6</w:t>
      </w:r>
      <w:r w:rsidRPr="00FA3F5F">
        <w:rPr>
          <w:b/>
          <w:sz w:val="26"/>
          <w:szCs w:val="26"/>
        </w:rPr>
        <w:t xml:space="preserve"> </w:t>
      </w:r>
      <w:r w:rsidRPr="00FA3F5F">
        <w:rPr>
          <w:sz w:val="26"/>
          <w:szCs w:val="26"/>
        </w:rPr>
        <w:t xml:space="preserve">тыс. рублей, что составляет 92,1%.  </w:t>
      </w:r>
    </w:p>
    <w:p w:rsidR="00FA3F5F" w:rsidRPr="00FA3F5F" w:rsidRDefault="00FA3F5F" w:rsidP="00ED2795">
      <w:pPr>
        <w:ind w:firstLine="426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Результаты исполнения бюджета города по расходам по каждому из разделов классификации расходов бюджетов представлены в таблице:</w:t>
      </w:r>
    </w:p>
    <w:tbl>
      <w:tblPr>
        <w:tblW w:w="8905" w:type="dxa"/>
        <w:jc w:val="center"/>
        <w:tblLayout w:type="fixed"/>
        <w:tblLook w:val="0000" w:firstRow="0" w:lastRow="0" w:firstColumn="0" w:lastColumn="0" w:noHBand="0" w:noVBand="0"/>
      </w:tblPr>
      <w:tblGrid>
        <w:gridCol w:w="485"/>
        <w:gridCol w:w="3220"/>
        <w:gridCol w:w="1625"/>
        <w:gridCol w:w="1569"/>
        <w:gridCol w:w="850"/>
        <w:gridCol w:w="1156"/>
      </w:tblGrid>
      <w:tr w:rsidR="00FA3F5F" w:rsidRPr="00FA3F5F" w:rsidTr="00ED2795">
        <w:trPr>
          <w:trHeight w:val="1329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№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Наименование</w:t>
            </w:r>
          </w:p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 xml:space="preserve"> раздела расходов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Уточненный план</w:t>
            </w:r>
          </w:p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на 2021 год, тыс. руб.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Исполнено за 2021 год,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 xml:space="preserve">% </w:t>
            </w:r>
          </w:p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исполнения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 xml:space="preserve">Доля в общей сумме расходов </w:t>
            </w:r>
          </w:p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%</w:t>
            </w:r>
          </w:p>
        </w:tc>
      </w:tr>
      <w:tr w:rsidR="00FA3F5F" w:rsidRPr="00FA3F5F" w:rsidTr="00ED2795">
        <w:trPr>
          <w:trHeight w:val="37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630 926,9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587 477,6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93,1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10,2</w:t>
            </w:r>
          </w:p>
        </w:tc>
      </w:tr>
      <w:tr w:rsidR="00FA3F5F" w:rsidRPr="00FA3F5F" w:rsidTr="00ED2795">
        <w:trPr>
          <w:trHeight w:val="34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67 771,8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63 995,6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94,4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1,1</w:t>
            </w:r>
          </w:p>
        </w:tc>
      </w:tr>
      <w:tr w:rsidR="00FA3F5F" w:rsidRPr="00FA3F5F" w:rsidTr="00ED2795">
        <w:trPr>
          <w:trHeight w:val="34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Национальная   экономика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505 131,7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486 871,1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96,4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8,4</w:t>
            </w:r>
          </w:p>
        </w:tc>
      </w:tr>
      <w:tr w:rsidR="00FA3F5F" w:rsidRPr="00FA3F5F" w:rsidTr="00ED2795">
        <w:trPr>
          <w:cantSplit/>
          <w:trHeight w:val="34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1 506 452,7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1 159 080,0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76,9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20,1</w:t>
            </w:r>
          </w:p>
        </w:tc>
      </w:tr>
      <w:tr w:rsidR="00FA3F5F" w:rsidRPr="00FA3F5F" w:rsidTr="00ED2795">
        <w:trPr>
          <w:trHeight w:val="34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169,0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0,0</w:t>
            </w:r>
          </w:p>
        </w:tc>
      </w:tr>
      <w:tr w:rsidR="00FA3F5F" w:rsidRPr="00FA3F5F" w:rsidTr="00ED2795">
        <w:trPr>
          <w:trHeight w:val="47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2 802 635,2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2 747 384,7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98,0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47,6</w:t>
            </w:r>
          </w:p>
        </w:tc>
      </w:tr>
      <w:tr w:rsidR="00FA3F5F" w:rsidRPr="00FA3F5F" w:rsidTr="00ED2795">
        <w:trPr>
          <w:trHeight w:val="43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321 345,1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314 648,0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97,9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5,5</w:t>
            </w:r>
          </w:p>
        </w:tc>
      </w:tr>
      <w:tr w:rsidR="00FA3F5F" w:rsidRPr="00FA3F5F" w:rsidTr="00ED2795">
        <w:trPr>
          <w:trHeight w:val="38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13 450,3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10 500,9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78,1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0,2</w:t>
            </w:r>
          </w:p>
        </w:tc>
      </w:tr>
      <w:tr w:rsidR="00FA3F5F" w:rsidRPr="00FA3F5F" w:rsidTr="00ED2795">
        <w:trPr>
          <w:trHeight w:val="41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115 594,2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111 828,0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96,7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1,9</w:t>
            </w:r>
          </w:p>
        </w:tc>
      </w:tr>
      <w:tr w:rsidR="00FA3F5F" w:rsidRPr="00FA3F5F" w:rsidTr="00ED2795">
        <w:trPr>
          <w:trHeight w:val="43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292 352,1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277 826,5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95,0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4,8</w:t>
            </w:r>
          </w:p>
        </w:tc>
      </w:tr>
      <w:tr w:rsidR="00FA3F5F" w:rsidRPr="00FA3F5F" w:rsidTr="00ED2795">
        <w:trPr>
          <w:trHeight w:val="67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13 749,6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12 978,5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94,4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F5F" w:rsidRPr="00FA3F5F" w:rsidRDefault="00FA3F5F" w:rsidP="00FA3F5F">
            <w:pPr>
              <w:jc w:val="center"/>
              <w:rPr>
                <w:sz w:val="24"/>
                <w:szCs w:val="24"/>
              </w:rPr>
            </w:pPr>
            <w:r w:rsidRPr="00FA3F5F">
              <w:rPr>
                <w:sz w:val="24"/>
                <w:szCs w:val="24"/>
              </w:rPr>
              <w:t>0,2</w:t>
            </w:r>
          </w:p>
        </w:tc>
      </w:tr>
      <w:tr w:rsidR="00FA3F5F" w:rsidRPr="00FA3F5F" w:rsidTr="00ED2795">
        <w:trPr>
          <w:trHeight w:val="330"/>
          <w:jc w:val="center"/>
        </w:trPr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b/>
                <w:sz w:val="24"/>
                <w:szCs w:val="24"/>
              </w:rPr>
            </w:pPr>
            <w:r w:rsidRPr="00FA3F5F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b/>
                <w:sz w:val="24"/>
                <w:szCs w:val="24"/>
              </w:rPr>
            </w:pPr>
            <w:r w:rsidRPr="00FA3F5F">
              <w:rPr>
                <w:b/>
                <w:sz w:val="24"/>
                <w:szCs w:val="24"/>
              </w:rPr>
              <w:t>6 269 578,6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F5F" w:rsidRPr="00FA3F5F" w:rsidRDefault="00FA3F5F" w:rsidP="00FA3F5F">
            <w:pPr>
              <w:jc w:val="center"/>
              <w:rPr>
                <w:b/>
                <w:sz w:val="24"/>
                <w:szCs w:val="24"/>
              </w:rPr>
            </w:pPr>
            <w:r w:rsidRPr="00FA3F5F">
              <w:rPr>
                <w:b/>
                <w:sz w:val="24"/>
                <w:szCs w:val="24"/>
              </w:rPr>
              <w:t>5 772 759,9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F5F" w:rsidRPr="00FA3F5F" w:rsidRDefault="00FA3F5F" w:rsidP="00FA3F5F">
            <w:pPr>
              <w:jc w:val="center"/>
              <w:rPr>
                <w:b/>
                <w:sz w:val="24"/>
                <w:szCs w:val="24"/>
              </w:rPr>
            </w:pPr>
            <w:r w:rsidRPr="00FA3F5F">
              <w:rPr>
                <w:b/>
                <w:sz w:val="24"/>
                <w:szCs w:val="24"/>
              </w:rPr>
              <w:t>92,1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F" w:rsidRPr="00FA3F5F" w:rsidRDefault="00FA3F5F" w:rsidP="00FA3F5F">
            <w:pPr>
              <w:jc w:val="center"/>
              <w:rPr>
                <w:b/>
                <w:sz w:val="24"/>
                <w:szCs w:val="24"/>
              </w:rPr>
            </w:pPr>
            <w:r w:rsidRPr="00FA3F5F">
              <w:rPr>
                <w:b/>
                <w:sz w:val="24"/>
                <w:szCs w:val="24"/>
              </w:rPr>
              <w:t>100,0</w:t>
            </w:r>
          </w:p>
        </w:tc>
      </w:tr>
    </w:tbl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</w:p>
    <w:p w:rsidR="00FA3F5F" w:rsidRPr="00FA3F5F" w:rsidRDefault="00FA3F5F" w:rsidP="00FA3F5F">
      <w:pPr>
        <w:ind w:firstLine="566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В 2021 году бюджет города был сформирован на основе 20 муниципальных программ, расходы на их реализацию составили 99,2% от общего объема расходов бюджета города.</w:t>
      </w:r>
    </w:p>
    <w:p w:rsidR="00FA3F5F" w:rsidRPr="00FA3F5F" w:rsidRDefault="00FA3F5F" w:rsidP="00FA3F5F">
      <w:pPr>
        <w:ind w:firstLine="567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</w:rPr>
        <w:lastRenderedPageBreak/>
        <w:t>По итогам исполнения бюджета города за 2021 год сложился дефицит в сумме 4 138,6 тыс. руб</w:t>
      </w:r>
      <w:r w:rsidRPr="00FA3F5F">
        <w:rPr>
          <w:sz w:val="26"/>
          <w:szCs w:val="26"/>
          <w:lang w:eastAsia="en-US"/>
        </w:rPr>
        <w:t>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 xml:space="preserve">Бюджетные кредиты от других бюджетов бюджетной системы Российской Федерации, а также банковские кредиты на выполнение полномочий муниципального образования в 2021 году не привлекались. 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По состоянию на 01 января 2022 года город Когалым не имел муниципального долга.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По состоянию на 01 октября 2022 года доходы бюджета города за 9 месяцев 2022 года составили 3 798 644,6 тыс. рублей при годовом плане 5 856 535,4 тыс. рублей, что составляет 64,9%.  Расходы бюджета города за 9 месяцев 2022 года составили 4 131 680,1 тыс. рублей при годовом плане 6 494 892,4 тыс. рублей, что составляет 63,6%.  По итогам исполнения бюджета города за 9 месяцев 2022 года сложился дефицит в сумме 333 035,5 тыс. руб. Бюджетные кредиты от других бюджетов бюджетной системы Российской Федерации, а также банковские кредиты на выполнение полномочий муниципального образования за 9 месяцев 2022 года не привлекались, в связи с чем, по состоянию на 1 октября 2022 года город Когалым не имеет муниципального долга.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Формирование бюджетного прогноза осуществлялось в условиях действующей бюджетной политики города Когалыма, основными приоритетами которой по-прежнему являются достижение национальных целей развития и решение задач, обозначенных Указами Президента Российской Федерации от 2012 года, №474 и посланием Президента Российской Федерации Федеральному Собранию Российской Федерации от 21.04.2021 года, поддержка семей с детьми, снижение бедности, обеспечение занятости населения, безусловное исполнение социально значимых обязательств, концентрация бюджетных инвестиционных ресурсов в приоритетных направлениях социально-экономического развития города.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Основными приоритетами бюджетной политики в области доходов по-прежнему является поддержка инвестиционной активности и обеспечение финансовой устойчивости и сбалансированности бюджета города.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В текущем периоде в сложившихся условиях основным вектором развития налоговой политики станет установление оптимальной налоговой нагрузки, продвижение на практике на местном уровне региональных и федеральных решений.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Этому будет способствовать решение следующих задач: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- обеспечение стабильных условий для деятельности инвесторов и развития механизмов привлечения инвестиций в целях реализации инвестиционных проектов, увеличения числа рабочих мест;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- сохранение мер муниципальной поддержки субъектам малого и среднего бизнеса;</w:t>
      </w:r>
    </w:p>
    <w:p w:rsidR="00FA3F5F" w:rsidRPr="00FA3F5F" w:rsidRDefault="00FA3F5F" w:rsidP="00FA3F5F">
      <w:pPr>
        <w:ind w:right="-1"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- продолжение работы по вовлечению в налоговый оборот отдельных объектов недвижимости, в отношении которых налог на имущество исчисляется исходя из кадастровой стоимости;</w:t>
      </w:r>
    </w:p>
    <w:p w:rsidR="00FA3F5F" w:rsidRPr="00FA3F5F" w:rsidRDefault="00FA3F5F" w:rsidP="00FA3F5F">
      <w:pPr>
        <w:ind w:right="-1"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- принятие решений и проведение на территории города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недвижимости;</w:t>
      </w:r>
    </w:p>
    <w:p w:rsidR="00FA3F5F" w:rsidRPr="00FA3F5F" w:rsidRDefault="00FA3F5F" w:rsidP="00FA3F5F">
      <w:pPr>
        <w:ind w:right="-1"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lastRenderedPageBreak/>
        <w:t>- продолжение работы по эффективному межведомственному взаимодействию, целями которого являются повышение уровня собираемости местных налогов, снижение недоимки, достижение высокой степени достоверности информации об объектах налогообложения;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- соблюдение единых подходов к оценке эффективности налоговых расходов и распределение планируемых к установлению (пролонгации) налоговых льгот и преференций (налоговых расходов) по соответствующим муниципальным программам.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Для обеспечения исполнения в полном объеме социально значимых и первоочередных расходных обязательств, осуществляется эффективное управление бюджетными ресурсами, принимаются крайне взвешенные решения с учетом выстраивания приоритетов, в том числе по участию в государственных программах автономного округа. Расходы бюджета города исполняются в соответствии с законодательством, обеспечивая безусловное исполнение действующих обязательств. Повышению эффективности использования бюджетных средств способствует внедрение механизмов инициативного бюджетирования, обеспечение открытости бюджетного процесса и вовлечения в него граждан города Когалыма, расширение практики осуществления расходов бюджета на проектных принципах управления.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FA3F5F">
        <w:rPr>
          <w:sz w:val="26"/>
          <w:szCs w:val="26"/>
          <w:lang w:eastAsia="en-US"/>
        </w:rPr>
        <w:t>Проект бюджетного прогноза города Когалыма на долгосрочный период до 2028 года предоставлен в Думу города Когалыма в составе д</w:t>
      </w:r>
      <w:r w:rsidRPr="00FA3F5F">
        <w:rPr>
          <w:sz w:val="26"/>
          <w:szCs w:val="26"/>
        </w:rPr>
        <w:t>окументов и материалов, представляемых одновременно с проектом бюджета города Когалыма на 2023 год и плановый период 2024 и 2025 годов, в соответствии со статьей 184.2 Бюджетного Кодекса Российской Федерации.</w:t>
      </w:r>
    </w:p>
    <w:p w:rsidR="00FA3F5F" w:rsidRPr="00FA3F5F" w:rsidRDefault="00FA3F5F" w:rsidP="00FA3F5F">
      <w:pPr>
        <w:ind w:firstLine="709"/>
        <w:jc w:val="center"/>
        <w:rPr>
          <w:b/>
          <w:sz w:val="26"/>
          <w:szCs w:val="26"/>
        </w:rPr>
      </w:pPr>
    </w:p>
    <w:p w:rsidR="00FA3F5F" w:rsidRPr="00FA3F5F" w:rsidRDefault="00FA3F5F" w:rsidP="00FA3F5F">
      <w:pPr>
        <w:ind w:firstLine="709"/>
        <w:jc w:val="center"/>
        <w:rPr>
          <w:b/>
          <w:sz w:val="26"/>
          <w:szCs w:val="26"/>
        </w:rPr>
      </w:pPr>
      <w:r w:rsidRPr="00FA3F5F">
        <w:rPr>
          <w:b/>
          <w:sz w:val="26"/>
          <w:szCs w:val="26"/>
          <w:lang w:val="en-US"/>
        </w:rPr>
        <w:t>II</w:t>
      </w:r>
      <w:r w:rsidRPr="00FA3F5F">
        <w:rPr>
          <w:b/>
          <w:sz w:val="26"/>
          <w:szCs w:val="26"/>
        </w:rPr>
        <w:t>. Параметры вариантов долгосрочного прогноза социально-экономического развития города Когалыма и обоснование выбора варианта долгосрочного прогноза в качестве базового для целей бюджетного прогноза</w:t>
      </w:r>
    </w:p>
    <w:p w:rsidR="00FA3F5F" w:rsidRPr="00FA3F5F" w:rsidRDefault="00FA3F5F" w:rsidP="00FA3F5F">
      <w:pPr>
        <w:ind w:firstLine="709"/>
        <w:jc w:val="both"/>
        <w:rPr>
          <w:b/>
          <w:sz w:val="26"/>
          <w:szCs w:val="26"/>
          <w:highlight w:val="yellow"/>
        </w:rPr>
      </w:pPr>
    </w:p>
    <w:p w:rsidR="00FA3F5F" w:rsidRPr="00FA3F5F" w:rsidRDefault="00FA3F5F" w:rsidP="00FA3F5F">
      <w:pPr>
        <w:ind w:firstLine="708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Сценарии развития города Когалыма формируются с учетом влияния внутренних и внешних факторов, а также приоритетных направлений развития экономики, заданных в Стратегии социально-экономического развития города Когалыма до 2030 года, Стратегии социально-экономического развития Ханты-Мансийского автономного округа - Югры до 2036 года с целевыми ориентирами до 2050 года, прогноза долгосрочного социально-экономического развития Российской Федерации на период до 2036 года, прогнозе социально-экономического развития города Когалыма на период до 2034 года.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Инерционный сценарий предусматривает сохранение доминирующей роли в экономике за нефтегазовым сектором. При данном варианте развития для городского округа характерна экспортно-сырьевая модель экономического развития с замедлением добычи и экспорта углеводородов (связанного с истощением ресурсов основных месторождений, разработку которых ведут компании, находящиеся на территории городского округа), снижением конкурентоспособности производимой продукции, невысокими объемами обрабатывающих производств и ростом зависимости от импорта товаров и технологий.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lastRenderedPageBreak/>
        <w:t>Инвестиционный сценарий предполагает эволюцию сфер жизнедеятельности городского округа для формирования позитивных трендов опережающего роста его конкурентоспособности и привлекательности по сравнению с другими сопоставимыми по масштабам городами Ханты-Мансийского автономного округа – Югры. Данный сценарий учитывает сохранение специализации городского округа в основных существующих направлениях экономики. Сценарий ориентирован на усиление позиций предприятий города Когалыма в региональных кластерах.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Инерционный сценарий отражает доминирующие в настоящее время интересы в экономике городского округа и характеризуется более высокой вероятностью реализации в  периоде  до 2028 года, чем инвестиционный сценарий, при этом Стратегией социально-экономического развития города Когалыма до 2030 года в качестве базового варианта социально-экономического развития города определен инвестиционный (</w:t>
      </w:r>
      <w:proofErr w:type="spellStart"/>
      <w:r w:rsidRPr="00FA3F5F">
        <w:rPr>
          <w:sz w:val="26"/>
          <w:szCs w:val="26"/>
          <w:lang w:eastAsia="en-US"/>
        </w:rPr>
        <w:t>синергитический</w:t>
      </w:r>
      <w:proofErr w:type="spellEnd"/>
      <w:r w:rsidRPr="00FA3F5F">
        <w:rPr>
          <w:sz w:val="26"/>
          <w:szCs w:val="26"/>
          <w:lang w:eastAsia="en-US"/>
        </w:rPr>
        <w:t>) сценарий, соответственно и  за основу в прогнозе долгосрочного социально-экономического развития города Когалыма на период с 2023-го по 2034 годы так же принят синергетический (базовый) сценарий.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При этом при формировании бюджетного прогноза на долгосрочный период необходимо сформировать такой вариант развития бюджета города, который позволит обеспечить его сбалансированность и устойчивость при безусловном выполнении принятых и принимаемых бюджетных обязательств.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Бюджетное планирование на консервативном подходе исключает ошибку в результате чрезмерного оптимизма, влечет за собой значительно меньше отрицательных последствий. Отсюда предпочтительным при выборе варианта в качестве основного для целей бюджетного прогноза является</w:t>
      </w:r>
      <w:r w:rsidRPr="00FA3F5F">
        <w:rPr>
          <w:color w:val="FF0000"/>
          <w:sz w:val="26"/>
          <w:szCs w:val="26"/>
          <w:lang w:eastAsia="en-US"/>
        </w:rPr>
        <w:t xml:space="preserve"> </w:t>
      </w:r>
      <w:r w:rsidRPr="00FA3F5F">
        <w:rPr>
          <w:sz w:val="26"/>
          <w:szCs w:val="26"/>
          <w:lang w:eastAsia="en-US"/>
        </w:rPr>
        <w:t>консервативный (инерционный) сценарий.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</w:p>
    <w:p w:rsidR="00FA3F5F" w:rsidRPr="00FA3F5F" w:rsidRDefault="00FA3F5F" w:rsidP="00FA3F5F">
      <w:pPr>
        <w:ind w:firstLine="709"/>
        <w:jc w:val="center"/>
        <w:rPr>
          <w:b/>
          <w:sz w:val="26"/>
          <w:szCs w:val="26"/>
        </w:rPr>
      </w:pPr>
      <w:r w:rsidRPr="00FA3F5F">
        <w:rPr>
          <w:b/>
          <w:sz w:val="26"/>
          <w:szCs w:val="26"/>
          <w:lang w:val="en-US"/>
        </w:rPr>
        <w:t>III</w:t>
      </w:r>
      <w:r w:rsidRPr="00FA3F5F">
        <w:rPr>
          <w:b/>
          <w:sz w:val="26"/>
          <w:szCs w:val="26"/>
        </w:rPr>
        <w:t>. Подходы к формированию направлений развития налоговой, бюджетной и долговой политики города Когалыма</w:t>
      </w:r>
    </w:p>
    <w:p w:rsidR="00FA3F5F" w:rsidRPr="00FA3F5F" w:rsidRDefault="00FA3F5F" w:rsidP="00FA3F5F">
      <w:pPr>
        <w:ind w:firstLine="709"/>
        <w:jc w:val="center"/>
        <w:rPr>
          <w:b/>
          <w:sz w:val="26"/>
          <w:szCs w:val="26"/>
        </w:rPr>
      </w:pPr>
    </w:p>
    <w:p w:rsidR="00FA3F5F" w:rsidRPr="00FA3F5F" w:rsidRDefault="00FA3F5F" w:rsidP="00FA3F5F">
      <w:pPr>
        <w:ind w:firstLine="708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Целью долгосрочной бюджетной политики города Когалыма является обеспечение устойчивости и сбалансированности бюджета города и безусловное исполнение принятых обязательств наиболее эффективным способом.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Данная цель будет достигаться через решение следующих задач:</w:t>
      </w:r>
    </w:p>
    <w:p w:rsidR="00FA3F5F" w:rsidRPr="00FA3F5F" w:rsidRDefault="00FA3F5F" w:rsidP="00FA3F5F">
      <w:pPr>
        <w:spacing w:after="200"/>
        <w:ind w:firstLine="709"/>
        <w:contextualSpacing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- увеличение доходов бюджета города;</w:t>
      </w:r>
    </w:p>
    <w:p w:rsidR="00FA3F5F" w:rsidRPr="00FA3F5F" w:rsidRDefault="00FA3F5F" w:rsidP="00FA3F5F">
      <w:pPr>
        <w:spacing w:after="200"/>
        <w:ind w:firstLine="709"/>
        <w:contextualSpacing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- повышение эффективности бюджетных расходов;</w:t>
      </w:r>
    </w:p>
    <w:p w:rsidR="00FA3F5F" w:rsidRPr="00FA3F5F" w:rsidRDefault="00FA3F5F" w:rsidP="00FA3F5F">
      <w:pPr>
        <w:spacing w:after="200"/>
        <w:ind w:firstLine="709"/>
        <w:contextualSpacing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- повышение качества финансового контроля;</w:t>
      </w:r>
    </w:p>
    <w:p w:rsidR="00FA3F5F" w:rsidRPr="00FA3F5F" w:rsidRDefault="00FA3F5F" w:rsidP="00FA3F5F">
      <w:pPr>
        <w:ind w:firstLine="709"/>
        <w:contextualSpacing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- повышение открытости и доступности бюджетных данных;</w:t>
      </w:r>
    </w:p>
    <w:p w:rsidR="00FA3F5F" w:rsidRPr="00FA3F5F" w:rsidRDefault="00FA3F5F" w:rsidP="00FA3F5F">
      <w:pPr>
        <w:ind w:firstLine="709"/>
        <w:contextualSpacing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- включение процессов управления бюджетными данными в информационную систему «Электронный бюджет».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1. Положительную динамику поступлений доходов в бюджет города планируется достичь за счет: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1). создания благоприятных условий для инвестиционной активности, создания новых рабочих мест;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2). содействие дальнейшему развитию субъектов малого и среднего предпринимательства, осуществляющих деятельность в приоритетных отраслях экономики муниципального образования;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lastRenderedPageBreak/>
        <w:t>3). обеспечение качественного администрирования доходов бюджета города, повышения уровня ответственности главных администраторов доходов бюджета города за выполнение плановых показателей поступления доходов в бюджет города Когалыма;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4). повышения качества управления объектами муниципального имущества, в том числе земельными участками;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5) снижения задолженности по налоговым и неналоговым платежам в бюджет города;</w:t>
      </w:r>
    </w:p>
    <w:p w:rsidR="00FA3F5F" w:rsidRPr="00FA3F5F" w:rsidRDefault="00FA3F5F" w:rsidP="00FA3F5F">
      <w:pPr>
        <w:ind w:right="-1"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6) вовлечения в налоговый оборот отдельных объектов недвижимости, в отношении которых налог на имущество исчисляется исходя из кадастровой стоимости;</w:t>
      </w:r>
    </w:p>
    <w:p w:rsidR="00FA3F5F" w:rsidRPr="00FA3F5F" w:rsidRDefault="00FA3F5F" w:rsidP="00FA3F5F">
      <w:pPr>
        <w:ind w:right="-1"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7) принятие решений и проведение на территории города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недвижимости;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8) информационного взаимодействия с налогоплательщиками города в целях наиболее достоверного планирования доходной части бюджета;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9) принятия решений по отмене неэффективных налоговых льгот.</w:t>
      </w:r>
    </w:p>
    <w:p w:rsidR="00FA3F5F" w:rsidRPr="00FA3F5F" w:rsidRDefault="00FA3F5F" w:rsidP="00FA3F5F">
      <w:pPr>
        <w:ind w:firstLine="708"/>
        <w:jc w:val="both"/>
        <w:rPr>
          <w:sz w:val="26"/>
          <w:szCs w:val="26"/>
        </w:rPr>
      </w:pPr>
    </w:p>
    <w:p w:rsidR="00FA3F5F" w:rsidRPr="00FA3F5F" w:rsidRDefault="00FA3F5F" w:rsidP="00FA3F5F">
      <w:pPr>
        <w:ind w:firstLine="708"/>
        <w:jc w:val="both"/>
        <w:rPr>
          <w:i/>
          <w:sz w:val="26"/>
          <w:szCs w:val="26"/>
        </w:rPr>
      </w:pPr>
      <w:r w:rsidRPr="00FA3F5F">
        <w:rPr>
          <w:sz w:val="26"/>
          <w:szCs w:val="26"/>
        </w:rPr>
        <w:t>2.  Повышение эффективности бюджетных расходов планируется достичь за счет</w:t>
      </w:r>
      <w:r w:rsidRPr="00FA3F5F">
        <w:rPr>
          <w:i/>
          <w:sz w:val="26"/>
          <w:szCs w:val="26"/>
        </w:rPr>
        <w:t>: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1) повышения эффективности и результативности инструментов программного управления путем: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- применения проектного подхода на основе муниципальных программ города Когалыма;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- приведения муниципальных программ города Когалыма в соответствие с документами стратегического планирования;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- определения ответственными исполнителями муниципальных программ приоритетов в рамках муниципальных программ города Когалыма;</w:t>
      </w:r>
    </w:p>
    <w:p w:rsidR="00FA3F5F" w:rsidRPr="00FA3F5F" w:rsidRDefault="00FA3F5F" w:rsidP="00FA3F5F">
      <w:pPr>
        <w:ind w:firstLine="709"/>
        <w:jc w:val="both"/>
        <w:rPr>
          <w:rFonts w:eastAsia="Calibri"/>
          <w:color w:val="000000"/>
          <w:sz w:val="26"/>
          <w:szCs w:val="26"/>
        </w:rPr>
      </w:pPr>
      <w:r w:rsidRPr="00FA3F5F">
        <w:rPr>
          <w:sz w:val="26"/>
          <w:szCs w:val="26"/>
        </w:rPr>
        <w:t>- обеспечения «гибкой» структуры расходов к адекватной текущей экономической ситуации, позволяющей д</w:t>
      </w:r>
      <w:r w:rsidRPr="00FA3F5F">
        <w:rPr>
          <w:rFonts w:eastAsia="Calibri"/>
          <w:color w:val="000000"/>
          <w:sz w:val="26"/>
          <w:szCs w:val="26"/>
        </w:rPr>
        <w:t>остигать запланированные цели, исходя из имеющихся финансовых ресурсов.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Предполагается сохранить на планируемый период долю расходов бюджета города Когалыма, формируемую в рамках муниципальных программ города Когалыма, на уровне не менее 95 процентов.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2) п</w:t>
      </w:r>
      <w:r w:rsidRPr="00FA3F5F">
        <w:rPr>
          <w:sz w:val="26"/>
          <w:szCs w:val="26"/>
          <w:lang w:eastAsia="en-US"/>
        </w:rPr>
        <w:t>овышения доступности и качества муниципальных услуг за счет совершенствования механизмов финансового обеспечения деятельности подведомственных учреждений</w:t>
      </w:r>
      <w:r w:rsidRPr="00FA3F5F">
        <w:rPr>
          <w:sz w:val="26"/>
          <w:szCs w:val="26"/>
        </w:rPr>
        <w:t xml:space="preserve">. 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В рамках решения данной задачи будет продолжена работа по созданию стимулов для более рационального и экономного использования бюджетных средств, сокращению доли неэффективных бюджетных расходов.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На данном этапе совершенствованию финансового обеспечения деятельности подведомственных учреждений будет служить оказание муниципальных услуг в социальной сфере на конкурентной основе, с вовлечением в этот процесс негосударственных организаций.</w:t>
      </w:r>
    </w:p>
    <w:p w:rsidR="00FA3F5F" w:rsidRPr="00FA3F5F" w:rsidRDefault="00FA3F5F" w:rsidP="00FA3F5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 xml:space="preserve">Необходимо так же </w:t>
      </w:r>
      <w:proofErr w:type="gramStart"/>
      <w:r w:rsidRPr="00FA3F5F">
        <w:rPr>
          <w:sz w:val="26"/>
          <w:szCs w:val="26"/>
        </w:rPr>
        <w:t>будет  продолжать</w:t>
      </w:r>
      <w:proofErr w:type="gramEnd"/>
      <w:r w:rsidRPr="00FA3F5F">
        <w:rPr>
          <w:sz w:val="26"/>
          <w:szCs w:val="26"/>
        </w:rPr>
        <w:t xml:space="preserve"> работу: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- по достижению целевых показателей отраслевых «дорожных карт»;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- по изучению мнения населения о качестве предоставления муниципальных услуг в социальной сфере;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lastRenderedPageBreak/>
        <w:t>– по повышению эффективности управления муниципальным имуществом.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3) проведения обзоров бюджетных расходов с целью высвобождения недостаточно эффективно используемых ресурсов для их перенаправления на решение приоритетных задач.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 xml:space="preserve">4) </w:t>
      </w:r>
      <w:r w:rsidRPr="00FA3F5F">
        <w:rPr>
          <w:sz w:val="26"/>
          <w:szCs w:val="26"/>
          <w:lang w:eastAsia="en-US"/>
        </w:rPr>
        <w:t xml:space="preserve">применения механизмов инициативного бюджетирования, </w:t>
      </w:r>
      <w:r w:rsidRPr="00FA3F5F">
        <w:rPr>
          <w:sz w:val="26"/>
          <w:szCs w:val="26"/>
        </w:rPr>
        <w:t>в целях содействия решению вопросов местного значения, вовлечения населения города Когалыма в процессы местного самоуправления, повышения качества предоставления муниципальных услуг и определения наиболее з</w:t>
      </w:r>
      <w:r w:rsidR="00782DAE">
        <w:rPr>
          <w:sz w:val="26"/>
          <w:szCs w:val="26"/>
        </w:rPr>
        <w:t>начимых проблем города Когалыма.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5) проведения оценки налоговых расходов, в целях оптимизации перечня налоговых преференций и обеспечения оптимального выбора объектов для предоставления поддержки в виде налоговых льгот и пониженных налоговых ставок.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</w:p>
    <w:p w:rsidR="00FA3F5F" w:rsidRPr="00FA3F5F" w:rsidRDefault="00FA3F5F" w:rsidP="00FA3F5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FA3F5F">
        <w:rPr>
          <w:rFonts w:eastAsia="Calibri"/>
          <w:sz w:val="26"/>
          <w:szCs w:val="26"/>
          <w:lang w:eastAsia="en-US"/>
        </w:rPr>
        <w:t>3. Повышение качества муниципального финансового контроля.</w:t>
      </w:r>
      <w:r w:rsidRPr="00FA3F5F">
        <w:rPr>
          <w:sz w:val="26"/>
          <w:szCs w:val="26"/>
        </w:rPr>
        <w:t xml:space="preserve"> 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FA3F5F">
        <w:rPr>
          <w:iCs/>
          <w:sz w:val="26"/>
          <w:szCs w:val="26"/>
        </w:rPr>
        <w:t xml:space="preserve">В рамках решения данной задачи будет продолжена работа по: 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FA3F5F">
        <w:rPr>
          <w:iCs/>
          <w:sz w:val="26"/>
          <w:szCs w:val="26"/>
        </w:rPr>
        <w:t>1) совершенствованию нормативной правовой и методологической базы осуществления внутреннего финансового контроля;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FA3F5F">
        <w:rPr>
          <w:iCs/>
          <w:sz w:val="26"/>
          <w:szCs w:val="26"/>
        </w:rPr>
        <w:t>2) повышению открытости и доступности информации об осуществлении финансового контроля.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FA3F5F">
        <w:rPr>
          <w:iCs/>
          <w:sz w:val="26"/>
          <w:szCs w:val="26"/>
        </w:rPr>
        <w:t>Эффективная работа системы финансового контроля позволит обеспечить более полный, своевременный контроль внутренних бюджетных процедур и как следствие улучшение финансовой дисциплины получателями средств бюджета города.</w:t>
      </w:r>
    </w:p>
    <w:p w:rsidR="00FA3F5F" w:rsidRPr="00FA3F5F" w:rsidRDefault="00FA3F5F" w:rsidP="00FA3F5F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>4. Повышение открытости и доступности бюджетных данных.</w:t>
      </w:r>
    </w:p>
    <w:p w:rsidR="00FA3F5F" w:rsidRPr="00FA3F5F" w:rsidRDefault="00FA3F5F" w:rsidP="00FA3F5F">
      <w:pPr>
        <w:autoSpaceDE w:val="0"/>
        <w:autoSpaceDN w:val="0"/>
        <w:ind w:firstLine="709"/>
        <w:jc w:val="both"/>
        <w:rPr>
          <w:sz w:val="26"/>
          <w:szCs w:val="26"/>
          <w:lang w:eastAsia="ar-SA"/>
        </w:rPr>
      </w:pPr>
      <w:r w:rsidRPr="00FA3F5F">
        <w:rPr>
          <w:sz w:val="26"/>
          <w:szCs w:val="26"/>
          <w:lang w:eastAsia="ar-SA"/>
        </w:rPr>
        <w:t>В целях обеспечения прозрачности и открытости муниципальных финансов, повышения доступности и понятности информации о бюджете города будет продолжена регулярная публикация информационного ресурса «Бюджет для граждан», а также продолжена работа во взаимодействии с общественным советом при Администрации города в сфере управления муниципальными финансами города Когалыма, созданным постановлением Администрации города Когалыма от 28.04.2022 №999.</w:t>
      </w:r>
    </w:p>
    <w:p w:rsidR="00FA3F5F" w:rsidRPr="00FA3F5F" w:rsidRDefault="00FA3F5F" w:rsidP="00FA3F5F">
      <w:pPr>
        <w:autoSpaceDE w:val="0"/>
        <w:autoSpaceDN w:val="0"/>
        <w:ind w:firstLine="709"/>
        <w:jc w:val="both"/>
        <w:rPr>
          <w:sz w:val="26"/>
          <w:szCs w:val="26"/>
          <w:lang w:eastAsia="ar-SA"/>
        </w:rPr>
      </w:pPr>
    </w:p>
    <w:p w:rsidR="00FA3F5F" w:rsidRPr="00FA3F5F" w:rsidRDefault="00FA3F5F" w:rsidP="00FA3F5F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  <w:lang w:eastAsia="ar-SA"/>
        </w:rPr>
        <w:t xml:space="preserve">5. Включение процессов управления бюджетными данными в </w:t>
      </w:r>
      <w:r w:rsidRPr="00FA3F5F">
        <w:rPr>
          <w:sz w:val="26"/>
          <w:szCs w:val="26"/>
        </w:rPr>
        <w:t>информационную систему «Электронный бюджет».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  <w:r w:rsidRPr="00FA3F5F">
        <w:rPr>
          <w:sz w:val="26"/>
          <w:szCs w:val="26"/>
        </w:rPr>
        <w:t xml:space="preserve">Внедрение компонентов информационной системы «Электронный бюджет» позволит обеспечить стандартизацию и автоматизацию бюджетных процедур, переход на юридически значимый электронный документооборот, преемственность и достоверность бюджетных данных. </w:t>
      </w:r>
    </w:p>
    <w:p w:rsidR="00FA3F5F" w:rsidRPr="00FA3F5F" w:rsidRDefault="00FA3F5F" w:rsidP="00FA3F5F">
      <w:pPr>
        <w:autoSpaceDE w:val="0"/>
        <w:autoSpaceDN w:val="0"/>
        <w:ind w:firstLine="709"/>
        <w:jc w:val="both"/>
        <w:rPr>
          <w:sz w:val="26"/>
          <w:szCs w:val="26"/>
          <w:lang w:eastAsia="ar-SA"/>
        </w:rPr>
      </w:pPr>
      <w:r w:rsidRPr="00FA3F5F">
        <w:rPr>
          <w:sz w:val="26"/>
          <w:szCs w:val="26"/>
          <w:lang w:eastAsia="ar-SA"/>
        </w:rPr>
        <w:t>Реализация представленных направлений бюджетной политики будет опираться на активное реформирование применяемых подходов и совершенствование нормативных правовых актов.</w:t>
      </w:r>
    </w:p>
    <w:p w:rsidR="00FA3F5F" w:rsidRPr="00FA3F5F" w:rsidRDefault="00FA3F5F" w:rsidP="00FA3F5F">
      <w:pPr>
        <w:ind w:firstLine="709"/>
        <w:jc w:val="both"/>
        <w:rPr>
          <w:b/>
          <w:sz w:val="26"/>
          <w:szCs w:val="26"/>
        </w:rPr>
      </w:pPr>
    </w:p>
    <w:p w:rsidR="00FA3F5F" w:rsidRPr="00FA3F5F" w:rsidRDefault="00FA3F5F" w:rsidP="00FA3F5F">
      <w:pPr>
        <w:ind w:firstLine="709"/>
        <w:jc w:val="center"/>
        <w:rPr>
          <w:b/>
          <w:sz w:val="26"/>
          <w:szCs w:val="26"/>
        </w:rPr>
      </w:pPr>
      <w:r w:rsidRPr="00FA3F5F">
        <w:rPr>
          <w:b/>
          <w:sz w:val="26"/>
          <w:szCs w:val="26"/>
          <w:lang w:val="en-US"/>
        </w:rPr>
        <w:t>IV</w:t>
      </w:r>
      <w:r w:rsidRPr="00FA3F5F">
        <w:rPr>
          <w:b/>
          <w:sz w:val="26"/>
          <w:szCs w:val="26"/>
        </w:rPr>
        <w:t>. Основные характеристики бюджета города с учетом выбранного варианта</w:t>
      </w:r>
    </w:p>
    <w:p w:rsidR="00FA3F5F" w:rsidRPr="00FA3F5F" w:rsidRDefault="00FA3F5F" w:rsidP="00FA3F5F">
      <w:pPr>
        <w:ind w:firstLine="709"/>
        <w:jc w:val="center"/>
        <w:rPr>
          <w:b/>
          <w:sz w:val="26"/>
          <w:szCs w:val="26"/>
        </w:rPr>
      </w:pP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lastRenderedPageBreak/>
        <w:t>Параметры бюджетного прогноза, основанные на консервативном варианте прогноза социально-экономического развития города Когалыма представлены в приложении 1 к настоящему бюджетно</w:t>
      </w:r>
      <w:r w:rsidR="00782DAE">
        <w:rPr>
          <w:sz w:val="26"/>
          <w:szCs w:val="26"/>
          <w:lang w:eastAsia="en-US"/>
        </w:rPr>
        <w:t>му</w:t>
      </w:r>
      <w:r w:rsidRPr="00FA3F5F">
        <w:rPr>
          <w:sz w:val="26"/>
          <w:szCs w:val="26"/>
          <w:lang w:eastAsia="en-US"/>
        </w:rPr>
        <w:t xml:space="preserve"> прогноз</w:t>
      </w:r>
      <w:r w:rsidR="00782DAE">
        <w:rPr>
          <w:sz w:val="26"/>
          <w:szCs w:val="26"/>
          <w:lang w:eastAsia="en-US"/>
        </w:rPr>
        <w:t>у</w:t>
      </w:r>
      <w:r w:rsidRPr="00FA3F5F">
        <w:rPr>
          <w:sz w:val="26"/>
          <w:szCs w:val="26"/>
          <w:lang w:eastAsia="en-US"/>
        </w:rPr>
        <w:t>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Показатели объема муниципального долга не приводятся, в связи с тем, что заимствования не планируются.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</w:p>
    <w:p w:rsidR="00FA3F5F" w:rsidRPr="00FA3F5F" w:rsidRDefault="00FA3F5F" w:rsidP="00FA3F5F">
      <w:pPr>
        <w:ind w:firstLine="709"/>
        <w:jc w:val="center"/>
        <w:rPr>
          <w:b/>
          <w:sz w:val="26"/>
          <w:szCs w:val="26"/>
        </w:rPr>
      </w:pPr>
      <w:bookmarkStart w:id="0" w:name="Par343"/>
      <w:bookmarkEnd w:id="0"/>
      <w:r w:rsidRPr="00FA3F5F">
        <w:rPr>
          <w:b/>
          <w:sz w:val="26"/>
          <w:szCs w:val="26"/>
          <w:lang w:val="en-US"/>
        </w:rPr>
        <w:t>V</w:t>
      </w:r>
      <w:r w:rsidRPr="00FA3F5F">
        <w:rPr>
          <w:b/>
          <w:sz w:val="26"/>
          <w:szCs w:val="26"/>
        </w:rPr>
        <w:t>. Анализ основных рисков, возникающих в процессе реализации бюджетного прогноза</w:t>
      </w:r>
    </w:p>
    <w:p w:rsidR="00FA3F5F" w:rsidRPr="00FA3F5F" w:rsidRDefault="00FA3F5F" w:rsidP="00FA3F5F">
      <w:pPr>
        <w:ind w:firstLine="709"/>
        <w:jc w:val="center"/>
        <w:rPr>
          <w:b/>
          <w:sz w:val="26"/>
          <w:szCs w:val="26"/>
        </w:rPr>
      </w:pP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Возможность оценки и создания условий для минимизации рисков несбалансированности бюджета города является одной из ключевых задач бюджетного прогноза до 2028 года.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К числу основных внутренних рисков, возникающих в процессе реализации бюджетного прогноза, можно отнести следующие виды рисков: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1. Снижение конкурентоспособности экономики города Когалыма.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Данный фактор носит системный характер. Его результатом является сокращение инвестиций, снижение рентабельности соответствующих видов деятельности и, в конечном итоге, дальнейшее замедление темпов экономического роста.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 xml:space="preserve">2. Сокращение (отсутствие интенсивного роста) инвестиций в основной капитал. 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 xml:space="preserve">В среднесрочной перспективе инвестиции остаются практически единственным источником для стимулирования экономического роста. 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 xml:space="preserve">Основными мерами, направленными на минимизацию указанных рисков, будут являться сохранение налоговых льгот, реализация проектов, направленных на развитие инфраструктуры. 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Дополнительным внутренним риском является демографический риск. Отсутствие роста населения трудоспособного возраста приведет к снижению возможного налогового потенциала.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Основными внешними рисками, возникающими в процессе реализации бюджетного прогноза, являются:</w:t>
      </w:r>
    </w:p>
    <w:p w:rsidR="00FA3F5F" w:rsidRPr="00FA3F5F" w:rsidRDefault="00FA3F5F" w:rsidP="00782DAE">
      <w:pPr>
        <w:numPr>
          <w:ilvl w:val="0"/>
          <w:numId w:val="3"/>
        </w:numPr>
        <w:spacing w:line="360" w:lineRule="atLeast"/>
        <w:ind w:left="0"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Превышение прогнозируемого уровня инфляции и, как следствие, высокий уровень дефицита бюджета.</w:t>
      </w:r>
    </w:p>
    <w:p w:rsidR="00FA3F5F" w:rsidRPr="00FA3F5F" w:rsidRDefault="00FA3F5F" w:rsidP="00782DAE">
      <w:pPr>
        <w:numPr>
          <w:ilvl w:val="0"/>
          <w:numId w:val="3"/>
        </w:numPr>
        <w:spacing w:line="360" w:lineRule="atLeast"/>
        <w:ind w:left="0"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Снижение объемов финансовой помощи из бюджетов других уровней.</w:t>
      </w:r>
    </w:p>
    <w:p w:rsidR="00FA3F5F" w:rsidRPr="00FA3F5F" w:rsidRDefault="00FA3F5F" w:rsidP="00FA3F5F">
      <w:pPr>
        <w:numPr>
          <w:ilvl w:val="0"/>
          <w:numId w:val="3"/>
        </w:numPr>
        <w:spacing w:line="360" w:lineRule="atLeast"/>
        <w:ind w:left="0"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Передача дополнительных расходных обязательств, не в полной мере обеспеченных финансово.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 xml:space="preserve">Основными мерами, направленными на минимизацию </w:t>
      </w:r>
      <w:proofErr w:type="gramStart"/>
      <w:r w:rsidRPr="00FA3F5F">
        <w:rPr>
          <w:sz w:val="26"/>
          <w:szCs w:val="26"/>
          <w:lang w:eastAsia="en-US"/>
        </w:rPr>
        <w:t>рисков несбалансированности бюджета города</w:t>
      </w:r>
      <w:proofErr w:type="gramEnd"/>
      <w:r w:rsidRPr="00FA3F5F">
        <w:rPr>
          <w:sz w:val="26"/>
          <w:szCs w:val="26"/>
          <w:lang w:eastAsia="en-US"/>
        </w:rPr>
        <w:t xml:space="preserve"> будут являться:</w:t>
      </w:r>
    </w:p>
    <w:p w:rsidR="00FA3F5F" w:rsidRPr="00FA3F5F" w:rsidRDefault="00FA3F5F" w:rsidP="00FA3F5F">
      <w:pPr>
        <w:numPr>
          <w:ilvl w:val="0"/>
          <w:numId w:val="4"/>
        </w:numPr>
        <w:spacing w:line="360" w:lineRule="atLeast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Повышение доходного потенциала бюджета города.</w:t>
      </w:r>
    </w:p>
    <w:p w:rsidR="00FA3F5F" w:rsidRPr="00FA3F5F" w:rsidRDefault="00FA3F5F" w:rsidP="00FA3F5F">
      <w:pPr>
        <w:numPr>
          <w:ilvl w:val="0"/>
          <w:numId w:val="4"/>
        </w:numPr>
        <w:spacing w:line="360" w:lineRule="atLeast"/>
        <w:ind w:left="0"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Отсутствие муниципального долга, или, в случае планирования, поддержание его на экономически безопасном уровне.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Общий подход к минимизации возможных угроз ухудшения сбалансированности бюджета заключается в возможности обеспечения действующих расходных обязательств города без сокращения расходов на реализацию принятых решений.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lastRenderedPageBreak/>
        <w:t>С учетом этого, в целях обеспечения бюджетной сбалансированности в случае сокращения доходов бюджета города в плановом периоде, в первую очередь будут сокращены условно-утверждаемые объемы бюджетных ассигнований.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Дополнительно в долгосрочном периоде будет продолжена работа по повышению качества управления муниципальными финансами и эффективности использования бюджетных средств.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</w:p>
    <w:p w:rsidR="00FA3F5F" w:rsidRPr="00FA3F5F" w:rsidRDefault="00A6160C" w:rsidP="00FA3F5F">
      <w:pPr>
        <w:ind w:firstLine="709"/>
        <w:jc w:val="center"/>
        <w:rPr>
          <w:b/>
          <w:sz w:val="26"/>
          <w:szCs w:val="26"/>
        </w:rPr>
      </w:pPr>
      <w:bookmarkStart w:id="1" w:name="Par448"/>
      <w:bookmarkEnd w:id="1"/>
      <w:r>
        <w:rPr>
          <w:b/>
          <w:sz w:val="26"/>
          <w:szCs w:val="26"/>
          <w:lang w:val="en-US"/>
        </w:rPr>
        <w:t>V</w:t>
      </w:r>
      <w:r w:rsidR="00FA3F5F" w:rsidRPr="00FA3F5F">
        <w:rPr>
          <w:b/>
          <w:sz w:val="26"/>
          <w:szCs w:val="26"/>
          <w:lang w:val="en-US"/>
        </w:rPr>
        <w:t>I</w:t>
      </w:r>
      <w:r w:rsidR="00FA3F5F" w:rsidRPr="00FA3F5F">
        <w:rPr>
          <w:b/>
          <w:sz w:val="26"/>
          <w:szCs w:val="26"/>
        </w:rPr>
        <w:t xml:space="preserve">. Показатели </w:t>
      </w:r>
      <w:bookmarkStart w:id="2" w:name="_GoBack"/>
      <w:bookmarkEnd w:id="2"/>
      <w:r w:rsidR="00FA3F5F" w:rsidRPr="00FA3F5F">
        <w:rPr>
          <w:b/>
          <w:sz w:val="26"/>
          <w:szCs w:val="26"/>
        </w:rPr>
        <w:t>финансового обеспечения реализации муниципальных программ города Когалыма на период их действия, прогноз расходов бюджета города на осуществление непрограммных направлений деятельности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</w:rPr>
      </w:pP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  <w:r w:rsidRPr="00FA3F5F">
        <w:rPr>
          <w:sz w:val="26"/>
          <w:szCs w:val="26"/>
          <w:lang w:eastAsia="en-US"/>
        </w:rPr>
        <w:t>Показатели финансового обеспечения реализации муниципальных программ города Когалыма (на период их действия), а также прогноз расходов бюджета города на осуществление непрограммных направлений деятельности представлены в приложении 2 к настоящему бюджетно</w:t>
      </w:r>
      <w:r w:rsidR="00782DAE">
        <w:rPr>
          <w:sz w:val="26"/>
          <w:szCs w:val="26"/>
          <w:lang w:eastAsia="en-US"/>
        </w:rPr>
        <w:t>му</w:t>
      </w:r>
      <w:r w:rsidRPr="00FA3F5F">
        <w:rPr>
          <w:sz w:val="26"/>
          <w:szCs w:val="26"/>
          <w:lang w:eastAsia="en-US"/>
        </w:rPr>
        <w:t xml:space="preserve"> прогноз</w:t>
      </w:r>
      <w:r w:rsidR="00782DAE">
        <w:rPr>
          <w:sz w:val="26"/>
          <w:szCs w:val="26"/>
          <w:lang w:eastAsia="en-US"/>
        </w:rPr>
        <w:t>у</w:t>
      </w:r>
      <w:r w:rsidRPr="00FA3F5F">
        <w:rPr>
          <w:sz w:val="26"/>
          <w:szCs w:val="26"/>
          <w:lang w:eastAsia="en-US"/>
        </w:rPr>
        <w:t>.</w:t>
      </w:r>
    </w:p>
    <w:p w:rsidR="00FA3F5F" w:rsidRPr="00FA3F5F" w:rsidRDefault="00FA3F5F" w:rsidP="00FA3F5F">
      <w:pPr>
        <w:ind w:firstLine="709"/>
        <w:jc w:val="both"/>
        <w:rPr>
          <w:sz w:val="26"/>
          <w:szCs w:val="26"/>
          <w:lang w:eastAsia="en-US"/>
        </w:rPr>
      </w:pPr>
    </w:p>
    <w:sectPr w:rsidR="00FA3F5F" w:rsidRPr="00FA3F5F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A94B96"/>
    <w:multiLevelType w:val="hybridMultilevel"/>
    <w:tmpl w:val="6A70E00C"/>
    <w:lvl w:ilvl="0" w:tplc="EDE0604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6A6974"/>
    <w:multiLevelType w:val="hybridMultilevel"/>
    <w:tmpl w:val="CF626EB2"/>
    <w:lvl w:ilvl="0" w:tplc="EDE06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4F46ED"/>
    <w:multiLevelType w:val="hybridMultilevel"/>
    <w:tmpl w:val="F4724974"/>
    <w:lvl w:ilvl="0" w:tplc="6E147B7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F0569"/>
    <w:rsid w:val="001D0927"/>
    <w:rsid w:val="001E328E"/>
    <w:rsid w:val="00201088"/>
    <w:rsid w:val="002477BE"/>
    <w:rsid w:val="002B10AF"/>
    <w:rsid w:val="002B49A0"/>
    <w:rsid w:val="002D5593"/>
    <w:rsid w:val="002E0A30"/>
    <w:rsid w:val="002F7936"/>
    <w:rsid w:val="00313DAF"/>
    <w:rsid w:val="003447F7"/>
    <w:rsid w:val="003F587E"/>
    <w:rsid w:val="003F7581"/>
    <w:rsid w:val="0043438A"/>
    <w:rsid w:val="004602CA"/>
    <w:rsid w:val="004A37F8"/>
    <w:rsid w:val="004B0472"/>
    <w:rsid w:val="004F33B1"/>
    <w:rsid w:val="006015ED"/>
    <w:rsid w:val="00625AA2"/>
    <w:rsid w:val="00667640"/>
    <w:rsid w:val="006A12CB"/>
    <w:rsid w:val="0071783C"/>
    <w:rsid w:val="00747B75"/>
    <w:rsid w:val="00782DAE"/>
    <w:rsid w:val="007B1863"/>
    <w:rsid w:val="007C24AA"/>
    <w:rsid w:val="007D1C62"/>
    <w:rsid w:val="007E28C2"/>
    <w:rsid w:val="007F5689"/>
    <w:rsid w:val="00820045"/>
    <w:rsid w:val="008329FC"/>
    <w:rsid w:val="0086685A"/>
    <w:rsid w:val="00874F39"/>
    <w:rsid w:val="00877CE5"/>
    <w:rsid w:val="008C0B7C"/>
    <w:rsid w:val="008D2DB3"/>
    <w:rsid w:val="00952EC3"/>
    <w:rsid w:val="00A564E7"/>
    <w:rsid w:val="00A6160C"/>
    <w:rsid w:val="00B22DDA"/>
    <w:rsid w:val="00BB1866"/>
    <w:rsid w:val="00BC37E6"/>
    <w:rsid w:val="00C27247"/>
    <w:rsid w:val="00C700C4"/>
    <w:rsid w:val="00CB2627"/>
    <w:rsid w:val="00CC367F"/>
    <w:rsid w:val="00CF6B89"/>
    <w:rsid w:val="00D52DB6"/>
    <w:rsid w:val="00EB75CB"/>
    <w:rsid w:val="00ED2795"/>
    <w:rsid w:val="00ED5C7C"/>
    <w:rsid w:val="00ED62A2"/>
    <w:rsid w:val="00EE539C"/>
    <w:rsid w:val="00F06198"/>
    <w:rsid w:val="00F5080D"/>
    <w:rsid w:val="00FA3F5F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7178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2783DC66BBADBB14E96C62865066B2C577160058902567F70E7679F8B70164F400C77F4BF801B69A5F0FE81716D63B15B75707B07BfD3B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E2783DC66BBADBB14E9726F903C31BDC07D4C055A912838A35F702EA7E70731B440C12812BE52B0CE0855BC1B08D22515fB3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2783DC66BBADBB14E96C62865066B2C47E150858992567F70E7679F8B70164E6009F7143FC19BCCF1049BD1Bf13F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2D4D9E"/>
    <w:rsid w:val="00442918"/>
    <w:rsid w:val="00A30898"/>
    <w:rsid w:val="00BF171D"/>
    <w:rsid w:val="00E6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56900-4960-4743-8BCE-FF8E90C91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11</Pages>
  <Words>3500</Words>
  <Characters>19952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54</cp:revision>
  <cp:lastPrinted>2021-01-20T06:03:00Z</cp:lastPrinted>
  <dcterms:created xsi:type="dcterms:W3CDTF">2018-07-18T04:10:00Z</dcterms:created>
  <dcterms:modified xsi:type="dcterms:W3CDTF">2023-01-24T04:25:00Z</dcterms:modified>
</cp:coreProperties>
</file>